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ksttreci22"/>
        <w:shd w:val="clear" w:color="auto" w:fill="auto"/>
        <w:spacing w:lineRule="auto" w:line="240" w:before="0" w:after="0"/>
        <w:ind w:right="160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rStyle w:val="Teksttreci21"/>
          <w:b/>
          <w:color w:val="000000"/>
          <w:sz w:val="22"/>
          <w:szCs w:val="22"/>
        </w:rPr>
        <w:t>Istotne warunki udzielenia zamówienia</w:t>
      </w:r>
    </w:p>
    <w:p>
      <w:pPr>
        <w:pStyle w:val="Teksttreci22"/>
        <w:shd w:val="clear" w:color="auto" w:fill="auto"/>
        <w:spacing w:lineRule="auto" w:line="240" w:before="0" w:after="0"/>
        <w:ind w:right="160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</w:p>
    <w:p>
      <w:pPr>
        <w:pStyle w:val="Teksttreci22"/>
        <w:shd w:val="clear" w:color="auto" w:fill="auto"/>
        <w:spacing w:lineRule="auto" w:line="240" w:before="0" w:after="0"/>
        <w:ind w:right="160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rStyle w:val="Teksttreci21"/>
          <w:b/>
          <w:color w:val="000000"/>
          <w:sz w:val="22"/>
          <w:szCs w:val="22"/>
        </w:rPr>
        <w:t>ZAMAWIAJĄCY</w:t>
      </w:r>
    </w:p>
    <w:p>
      <w:pPr>
        <w:pStyle w:val="Teksttreci22"/>
        <w:shd w:val="clear" w:color="auto" w:fill="auto"/>
        <w:spacing w:lineRule="auto" w:line="240" w:before="0" w:after="0"/>
        <w:ind w:left="20" w:right="160" w:hanging="0"/>
        <w:jc w:val="both"/>
        <w:rPr>
          <w:rStyle w:val="Teksttreci21"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t>Gmina Góra Kalwaria</w:t>
      </w:r>
    </w:p>
    <w:p>
      <w:pPr>
        <w:pStyle w:val="Teksttreci22"/>
        <w:shd w:val="clear" w:color="auto" w:fill="auto"/>
        <w:spacing w:lineRule="auto" w:line="240" w:before="0" w:after="0"/>
        <w:ind w:left="20" w:right="160" w:hanging="0"/>
        <w:jc w:val="both"/>
        <w:rPr>
          <w:rStyle w:val="Teksttreci21"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t xml:space="preserve">Administracja Budynków Komunalnych </w:t>
      </w:r>
    </w:p>
    <w:p>
      <w:pPr>
        <w:pStyle w:val="Teksttreci22"/>
        <w:shd w:val="clear" w:color="auto" w:fill="auto"/>
        <w:spacing w:lineRule="auto" w:line="240" w:before="0" w:after="0"/>
        <w:ind w:left="20" w:right="160" w:hanging="0"/>
        <w:jc w:val="both"/>
        <w:rPr>
          <w:rStyle w:val="Teksttreci21"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t>Ul. Św. Antoniego 1</w:t>
      </w:r>
    </w:p>
    <w:p>
      <w:pPr>
        <w:pStyle w:val="Teksttreci22"/>
        <w:shd w:val="clear" w:color="auto" w:fill="auto"/>
        <w:spacing w:lineRule="auto" w:line="240" w:before="0" w:after="0"/>
        <w:ind w:left="20" w:right="160" w:hanging="0"/>
        <w:jc w:val="both"/>
        <w:rPr>
          <w:rStyle w:val="Teksttreci21"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t>05-530 Góra Kalwaria</w:t>
      </w:r>
    </w:p>
    <w:p>
      <w:pPr>
        <w:pStyle w:val="Teksttreci22"/>
        <w:shd w:val="clear" w:color="auto" w:fill="auto"/>
        <w:spacing w:lineRule="auto" w:line="240" w:before="0" w:after="0"/>
        <w:ind w:left="23" w:right="160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br/>
      </w:r>
      <w:r>
        <w:rPr>
          <w:rStyle w:val="Teksttreci21"/>
          <w:b/>
          <w:color w:val="000000"/>
          <w:sz w:val="22"/>
          <w:szCs w:val="22"/>
        </w:rPr>
        <w:t xml:space="preserve">PRZEDMIOT ZAMÓWIENIA </w:t>
      </w:r>
    </w:p>
    <w:p>
      <w:pPr>
        <w:pStyle w:val="Normal"/>
        <w:shd w:val="clear" w:color="auto" w:fill="FFFFFF"/>
        <w:spacing w:lineRule="auto" w:line="36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/>
      </w:pPr>
      <w:r>
        <w:rPr>
          <w:rFonts w:cs="Arial" w:ascii="Arial" w:hAnsi="Arial"/>
          <w:sz w:val="22"/>
          <w:szCs w:val="22"/>
        </w:rPr>
        <w:t>Przedmiotem zamówienia jest usługa konserwacji i napraw bieżących instalacji elektrycznych w budynkach komunalnych w okresie I-XII.2022 r.</w:t>
      </w:r>
    </w:p>
    <w:p>
      <w:pPr>
        <w:pStyle w:val="Teksttreci22"/>
        <w:shd w:val="clear" w:color="auto" w:fill="auto"/>
        <w:spacing w:lineRule="auto" w:line="240" w:before="0" w:after="0"/>
        <w:ind w:left="23" w:right="160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</w:p>
    <w:p>
      <w:pPr>
        <w:pStyle w:val="Teksttreci22"/>
        <w:shd w:val="clear" w:color="auto" w:fill="auto"/>
        <w:spacing w:lineRule="auto" w:line="240" w:before="0" w:after="0"/>
        <w:ind w:left="23" w:right="160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rStyle w:val="Teksttreci21"/>
          <w:b/>
          <w:color w:val="000000"/>
          <w:sz w:val="22"/>
          <w:szCs w:val="22"/>
        </w:rPr>
        <w:t>OPIS  PRZEDMIOTU  ZAMÓWIENIA</w:t>
      </w:r>
    </w:p>
    <w:p>
      <w:pPr>
        <w:pStyle w:val="Normal"/>
        <w:shd w:val="clear" w:color="auto" w:fill="FFFFFF"/>
        <w:spacing w:lineRule="auto" w:line="36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hd w:val="clear" w:color="auto" w:fill="FFFFFF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Przedmiotem zamówienia jest:</w:t>
      </w:r>
    </w:p>
    <w:p>
      <w:pPr>
        <w:pStyle w:val="Normal"/>
        <w:shd w:val="clear" w:color="auto" w:fill="FFFFFF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świadczenie usług konserwacji i napraw bieżących instalacji elektrycznych w budynkach mieszkalnych Gminy Góra Kalwaria administrowanych przez Administrację Budynków Komunalnych;</w:t>
      </w:r>
    </w:p>
    <w:p>
      <w:pPr>
        <w:pStyle w:val="Teksttreci22"/>
        <w:shd w:val="clear" w:color="auto" w:fill="auto"/>
        <w:spacing w:lineRule="auto" w:line="240" w:before="0" w:after="0"/>
        <w:ind w:left="23" w:right="-1141" w:hanging="0"/>
        <w:jc w:val="both"/>
        <w:rPr>
          <w:rStyle w:val="Teksttreci21"/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ksttreci22"/>
        <w:shd w:val="clear" w:color="auto" w:fill="auto"/>
        <w:spacing w:lineRule="auto" w:line="240" w:before="0" w:after="0"/>
        <w:ind w:left="23" w:right="-1141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rStyle w:val="Teksttreci21"/>
          <w:b/>
          <w:color w:val="000000"/>
          <w:sz w:val="22"/>
          <w:szCs w:val="22"/>
        </w:rPr>
        <w:t>TERMIN REALIZACJI ZAMÓWIENIA</w:t>
      </w:r>
    </w:p>
    <w:p>
      <w:pPr>
        <w:pStyle w:val="Teksttreci22"/>
        <w:shd w:val="clear" w:color="auto" w:fill="auto"/>
        <w:spacing w:lineRule="auto" w:line="240" w:before="0" w:after="0"/>
        <w:ind w:left="20" w:right="-1141" w:hanging="0"/>
        <w:jc w:val="both"/>
        <w:rPr>
          <w:rStyle w:val="Teksttreci21"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t>12 miesięcy od daty zawarcia umowy (I-XII 2022 r.)</w:t>
      </w:r>
    </w:p>
    <w:p>
      <w:pPr>
        <w:pStyle w:val="Teksttreci22"/>
        <w:shd w:val="clear" w:color="auto" w:fill="auto"/>
        <w:spacing w:lineRule="auto" w:line="240" w:before="0" w:after="0"/>
        <w:ind w:left="20" w:right="-1141" w:hanging="0"/>
        <w:jc w:val="both"/>
        <w:rPr>
          <w:rStyle w:val="Teksttreci21"/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ksttreci22"/>
        <w:shd w:val="clear" w:color="auto" w:fill="auto"/>
        <w:spacing w:lineRule="auto" w:line="240" w:before="0" w:after="0"/>
        <w:ind w:left="20" w:right="-1141" w:hanging="0"/>
        <w:jc w:val="both"/>
        <w:rPr>
          <w:rStyle w:val="Teksttreci2Bezpogrubienia"/>
          <w:b/>
          <w:b/>
          <w:color w:val="000000"/>
          <w:sz w:val="22"/>
          <w:szCs w:val="22"/>
        </w:rPr>
      </w:pPr>
      <w:r>
        <w:rPr>
          <w:rStyle w:val="Teksttreci21"/>
          <w:b/>
          <w:color w:val="000000"/>
          <w:sz w:val="22"/>
          <w:szCs w:val="22"/>
        </w:rPr>
        <w:t xml:space="preserve">DOKUMENTY WYMAGANE OD </w:t>
      </w:r>
      <w:r>
        <w:rPr>
          <w:rStyle w:val="Teksttreci2Bezpogrubienia"/>
          <w:b/>
          <w:color w:val="000000"/>
          <w:sz w:val="22"/>
          <w:szCs w:val="22"/>
        </w:rPr>
        <w:t>WYKONAWCY</w:t>
      </w:r>
    </w:p>
    <w:p>
      <w:pPr>
        <w:pStyle w:val="Teksttreci22"/>
        <w:shd w:val="clear" w:color="auto" w:fill="auto"/>
        <w:spacing w:lineRule="auto" w:line="240" w:before="0" w:after="0"/>
        <w:ind w:left="23" w:hanging="0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 xml:space="preserve">Załączniki </w:t>
      </w:r>
    </w:p>
    <w:p>
      <w:pPr>
        <w:pStyle w:val="Teksttreci22"/>
        <w:shd w:val="clear" w:color="auto" w:fill="auto"/>
        <w:spacing w:lineRule="auto" w:line="240" w:before="0" w:after="0"/>
        <w:ind w:left="23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ksttreci22"/>
        <w:shd w:val="clear" w:color="auto" w:fill="auto"/>
        <w:spacing w:lineRule="auto" w:line="240" w:before="0" w:after="0"/>
        <w:ind w:left="23" w:hanging="0"/>
        <w:jc w:val="both"/>
        <w:rPr>
          <w:rStyle w:val="Teksttreci21"/>
          <w:b/>
          <w:b/>
          <w:color w:val="000000"/>
          <w:sz w:val="22"/>
          <w:szCs w:val="22"/>
        </w:rPr>
      </w:pPr>
      <w:r>
        <w:rPr>
          <w:rStyle w:val="Teksttreci21"/>
          <w:b/>
          <w:color w:val="000000"/>
          <w:sz w:val="22"/>
          <w:szCs w:val="22"/>
        </w:rPr>
        <w:t>TERMIN SKŁADANIA OFERT</w:t>
      </w:r>
    </w:p>
    <w:p>
      <w:pPr>
        <w:pStyle w:val="Teksttreci22"/>
        <w:shd w:val="clear" w:color="auto" w:fill="auto"/>
        <w:spacing w:lineRule="auto" w:line="240" w:before="0" w:after="0"/>
        <w:ind w:left="23" w:hanging="0"/>
        <w:jc w:val="both"/>
        <w:rPr>
          <w:rStyle w:val="Teksttreci21"/>
          <w:color w:val="000000"/>
          <w:sz w:val="22"/>
          <w:szCs w:val="22"/>
        </w:rPr>
      </w:pPr>
      <w:r>
        <w:rPr>
          <w:rStyle w:val="Teksttreci21"/>
          <w:color w:val="000000"/>
          <w:sz w:val="22"/>
          <w:szCs w:val="22"/>
        </w:rPr>
        <w:t xml:space="preserve">Oferty należy składać za pośrednictwem poczty elektronicznej na adres: </w:t>
      </w:r>
      <w:r>
        <w:rPr/>
        <w:t xml:space="preserve">p.krasowski@abk.gorakalwaria.pl, </w:t>
      </w:r>
      <w:r>
        <w:rPr>
          <w:b w:val="false"/>
          <w:bCs w:val="false"/>
        </w:rPr>
        <w:t>w siedzibie</w:t>
      </w:r>
      <w:r>
        <w:rPr>
          <w:rStyle w:val="Teksttreci21"/>
          <w:color w:val="000000"/>
          <w:sz w:val="22"/>
          <w:szCs w:val="22"/>
        </w:rPr>
        <w:t xml:space="preserve"> jednostki bądź pocztą pod adresem Administracja Budynków Komunalnych ul. Św. Antoniego 1, 05-530 Góra Kalwaria do dnia 10.01.2022 r. do godz. 14.00, </w:t>
      </w:r>
    </w:p>
    <w:p>
      <w:pPr>
        <w:pStyle w:val="Teksttreci22"/>
        <w:shd w:val="clear" w:color="auto" w:fill="auto"/>
        <w:spacing w:lineRule="auto" w:line="240" w:before="0" w:after="0"/>
        <w:ind w:left="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ksttreci1"/>
        <w:shd w:val="clear" w:color="auto" w:fill="auto"/>
        <w:spacing w:lineRule="auto" w:line="240" w:before="0" w:after="0"/>
        <w:ind w:left="20" w:right="-1141" w:hanging="0"/>
        <w:jc w:val="both"/>
        <w:rPr>
          <w:rStyle w:val="Teksttreci"/>
          <w:b/>
          <w:b/>
          <w:color w:val="000000"/>
          <w:sz w:val="22"/>
          <w:szCs w:val="22"/>
        </w:rPr>
      </w:pPr>
      <w:r>
        <w:rPr>
          <w:rStyle w:val="TeksttreciPogrubienie"/>
          <w:color w:val="000000"/>
          <w:sz w:val="22"/>
          <w:szCs w:val="22"/>
        </w:rPr>
        <w:t xml:space="preserve">KRYTERIA WYBORU </w:t>
      </w:r>
      <w:r>
        <w:rPr>
          <w:rStyle w:val="Teksttreci"/>
          <w:b/>
          <w:color w:val="000000"/>
          <w:sz w:val="22"/>
          <w:szCs w:val="22"/>
        </w:rPr>
        <w:t xml:space="preserve">OFERTY </w:t>
      </w:r>
    </w:p>
    <w:p>
      <w:pPr>
        <w:pStyle w:val="Teksttreci1"/>
        <w:shd w:val="clear" w:color="auto" w:fill="auto"/>
        <w:spacing w:lineRule="auto" w:line="240" w:before="0" w:after="0"/>
        <w:ind w:left="20" w:hanging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Cena za gotowość</w:t>
      </w:r>
    </w:p>
    <w:p>
      <w:pPr>
        <w:pStyle w:val="Teksttreci1"/>
        <w:shd w:val="clear" w:color="auto" w:fill="auto"/>
        <w:spacing w:lineRule="auto" w:line="240" w:before="0" w:after="0"/>
        <w:ind w:left="20" w:hanging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Cena z</w:t>
      </w:r>
      <w:r>
        <w:rPr>
          <w:rStyle w:val="Teksttreci"/>
          <w:color w:val="000000"/>
          <w:sz w:val="22"/>
          <w:szCs w:val="22"/>
        </w:rPr>
        <w:t>a</w:t>
      </w:r>
      <w:r>
        <w:rPr>
          <w:rStyle w:val="Teksttreci"/>
          <w:color w:val="000000"/>
          <w:sz w:val="22"/>
          <w:szCs w:val="22"/>
        </w:rPr>
        <w:t xml:space="preserve"> wykonanie poszczególnych zadań</w:t>
      </w:r>
    </w:p>
    <w:p>
      <w:pPr>
        <w:pStyle w:val="Teksttreci1"/>
        <w:shd w:val="clear" w:color="auto" w:fill="auto"/>
        <w:spacing w:lineRule="auto" w:line="240" w:before="0" w:after="0"/>
        <w:ind w:left="20" w:right="-3661" w:hanging="0"/>
        <w:jc w:val="both"/>
        <w:rPr>
          <w:rStyle w:val="Teksttrec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Teksttreci1"/>
        <w:shd w:val="clear" w:color="auto" w:fill="auto"/>
        <w:spacing w:lineRule="auto" w:line="240" w:before="0" w:after="0"/>
        <w:ind w:left="20" w:right="-781" w:hanging="0"/>
        <w:jc w:val="both"/>
        <w:rPr>
          <w:rStyle w:val="Teksttreci"/>
          <w:b/>
          <w:b/>
          <w:color w:val="000000"/>
          <w:sz w:val="22"/>
          <w:szCs w:val="22"/>
        </w:rPr>
      </w:pPr>
      <w:r>
        <w:rPr>
          <w:rStyle w:val="Teksttreci"/>
          <w:b/>
          <w:color w:val="000000"/>
          <w:sz w:val="22"/>
          <w:szCs w:val="22"/>
        </w:rPr>
        <w:t>INFORMACJA O SPOSOBIE POROZUMIEWANIA SIĘ</w:t>
      </w:r>
    </w:p>
    <w:p>
      <w:pPr>
        <w:pStyle w:val="Teksttreci1"/>
        <w:shd w:val="clear" w:color="auto" w:fill="auto"/>
        <w:spacing w:lineRule="auto" w:line="240" w:before="0" w:after="0"/>
        <w:ind w:left="20" w:right="-781" w:hanging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mailem.</w:t>
      </w:r>
    </w:p>
    <w:p>
      <w:pPr>
        <w:pStyle w:val="Teksttreci1"/>
        <w:shd w:val="clear" w:color="auto" w:fill="auto"/>
        <w:spacing w:lineRule="auto" w:line="240" w:before="0" w:after="0"/>
        <w:ind w:left="20" w:right="-781" w:hanging="0"/>
        <w:jc w:val="both"/>
        <w:rPr>
          <w:rStyle w:val="Teksttreci"/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</w:p>
    <w:p>
      <w:pPr>
        <w:pStyle w:val="Teksttreci1"/>
        <w:shd w:val="clear" w:color="auto" w:fill="auto"/>
        <w:spacing w:lineRule="auto" w:line="240" w:before="0" w:after="0"/>
        <w:ind w:left="20" w:right="-781" w:hanging="0"/>
        <w:jc w:val="both"/>
        <w:rPr>
          <w:rStyle w:val="Teksttreci"/>
          <w:b/>
          <w:b/>
          <w:color w:val="000000"/>
          <w:sz w:val="22"/>
          <w:szCs w:val="22"/>
        </w:rPr>
      </w:pPr>
      <w:r>
        <w:rPr>
          <w:rStyle w:val="Teksttreci"/>
          <w:b/>
          <w:color w:val="000000"/>
          <w:sz w:val="22"/>
          <w:szCs w:val="22"/>
        </w:rPr>
        <w:t>OSOBA UPRAWNIONA DO KONTAKTÓW</w:t>
      </w:r>
    </w:p>
    <w:p>
      <w:pPr>
        <w:pStyle w:val="Nagwek2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Marcin Strzelecki 22 727 32 45. m.strzelecki@abk.gorakalwaria.pl</w:t>
      </w:r>
    </w:p>
    <w:p>
      <w:pPr>
        <w:pStyle w:val="Teksttreci1"/>
        <w:shd w:val="clear" w:color="auto" w:fill="auto"/>
        <w:spacing w:lineRule="auto" w:line="240" w:before="0" w:after="0"/>
        <w:ind w:left="20" w:right="-2941" w:hanging="0"/>
        <w:jc w:val="both"/>
        <w:rPr>
          <w:rStyle w:val="Teksttreci"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</w:r>
    </w:p>
    <w:p>
      <w:pPr>
        <w:pStyle w:val="Teksttreci1"/>
        <w:shd w:fill="FFFFFF" w:val="clear"/>
        <w:spacing w:lineRule="auto" w:line="360" w:before="0" w:after="0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>
      <w:pPr>
        <w:pStyle w:val="Teksttreci1"/>
        <w:shd w:fill="FFFFFF" w:val="clear"/>
        <w:spacing w:lineRule="auto" w:line="360" w:before="0" w:after="0"/>
        <w:ind w:left="23" w:hanging="23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Zamawiający zastrzega, iż może nie przyjąć żadnej ze złożonych ofert, a w konsekwencji nie zawrzeć umowy w przedmiotowym postępowaniu.</w:t>
      </w:r>
    </w:p>
    <w:p>
      <w:pPr>
        <w:pStyle w:val="Teksttreci1"/>
        <w:shd w:val="clear" w:color="auto" w:fill="auto"/>
        <w:spacing w:lineRule="auto" w:line="240" w:before="0" w:after="0"/>
        <w:ind w:left="20" w:right="-2941" w:hanging="0"/>
        <w:jc w:val="both"/>
        <w:rPr>
          <w:rStyle w:val="Teksttreci"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</w:r>
    </w:p>
    <w:p>
      <w:pPr>
        <w:pStyle w:val="Teksttreci1"/>
        <w:shd w:val="clear" w:color="auto" w:fill="auto"/>
        <w:spacing w:lineRule="auto" w:line="240" w:before="0" w:after="0"/>
        <w:ind w:left="20" w:right="-2941" w:hanging="0"/>
        <w:jc w:val="both"/>
        <w:rPr>
          <w:rStyle w:val="Teksttreci"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</w:r>
    </w:p>
    <w:p>
      <w:pPr>
        <w:pStyle w:val="Teksttreci1"/>
        <w:shd w:val="clear" w:color="auto" w:fill="auto"/>
        <w:spacing w:lineRule="auto" w:line="240" w:before="0" w:after="0"/>
        <w:ind w:left="20" w:right="-2941" w:hanging="0"/>
        <w:jc w:val="both"/>
        <w:rPr>
          <w:rStyle w:val="Teksttreci"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</w:r>
    </w:p>
    <w:p>
      <w:pPr>
        <w:pStyle w:val="Teksttreci1"/>
        <w:shd w:val="clear" w:color="auto" w:fill="auto"/>
        <w:spacing w:lineRule="auto" w:line="240" w:before="0" w:after="0"/>
        <w:ind w:hanging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Załącznik:</w:t>
      </w:r>
    </w:p>
    <w:p>
      <w:pPr>
        <w:pStyle w:val="Teksttreci1"/>
        <w:shd w:val="clear" w:color="auto" w:fill="auto"/>
        <w:spacing w:lineRule="auto" w:line="240" w:before="0" w:after="0"/>
        <w:ind w:left="20" w:hanging="0"/>
        <w:jc w:val="both"/>
        <w:rPr/>
      </w:pPr>
      <w:r>
        <w:rPr>
          <w:rStyle w:val="Teksttreci"/>
          <w:color w:val="000000"/>
          <w:sz w:val="22"/>
          <w:szCs w:val="22"/>
        </w:rPr>
        <w:t>1. Formularz oferty - załącznik nr 1</w:t>
      </w:r>
      <w:r>
        <w:rPr>
          <w:rFonts w:cs="Arial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sectPr>
      <w:footerReference w:type="default" r:id="rId2"/>
      <w:type w:val="nextPage"/>
      <w:pgSz w:w="11906" w:h="16838"/>
      <w:pgMar w:left="1418" w:right="1418" w:header="0" w:top="1134" w:footer="709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opka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05pt;height:11.55pt;mso-wrap-distance-left:0pt;mso-wrap-distance-right:0pt;mso-wrap-distance-top:0pt;mso-wrap-distance-bottom:0pt;margin-top:0.05pt;mso-position-vertical-relative:text;margin-left:448.4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opka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pStyle w:val="Nagwek8"/>
      <w:numFmt w:val="upperRoman"/>
      <w:lvlText w:val="%1."/>
      <w:lvlJc w:val="left"/>
      <w:pPr>
        <w:ind w:left="720" w:hanging="72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d3143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rsid w:val="007f0820"/>
    <w:pPr>
      <w:keepNext w:val="true"/>
      <w:spacing w:lineRule="auto" w:line="360"/>
      <w:outlineLvl w:val="0"/>
    </w:pPr>
    <w:rPr>
      <w:sz w:val="24"/>
    </w:rPr>
  </w:style>
  <w:style w:type="paragraph" w:styleId="Nagwek2">
    <w:name w:val="Heading 2"/>
    <w:basedOn w:val="Normal"/>
    <w:next w:val="Normal"/>
    <w:qFormat/>
    <w:rsid w:val="007f0820"/>
    <w:pPr>
      <w:keepNext w:val="true"/>
      <w:spacing w:lineRule="auto" w:line="360"/>
      <w:ind w:left="340" w:hanging="0"/>
      <w:outlineLvl w:val="1"/>
    </w:pPr>
    <w:rPr>
      <w:sz w:val="24"/>
    </w:rPr>
  </w:style>
  <w:style w:type="paragraph" w:styleId="Nagwek3">
    <w:name w:val="Heading 3"/>
    <w:basedOn w:val="Normal"/>
    <w:next w:val="Normal"/>
    <w:qFormat/>
    <w:rsid w:val="007f0820"/>
    <w:pPr>
      <w:keepNext w:val="true"/>
      <w:spacing w:lineRule="auto" w:line="360"/>
      <w:jc w:val="both"/>
      <w:outlineLvl w:val="2"/>
    </w:pPr>
    <w:rPr>
      <w:sz w:val="24"/>
    </w:rPr>
  </w:style>
  <w:style w:type="paragraph" w:styleId="Nagwek4">
    <w:name w:val="Heading 4"/>
    <w:basedOn w:val="Normal"/>
    <w:next w:val="Normal"/>
    <w:qFormat/>
    <w:rsid w:val="007f0820"/>
    <w:pPr>
      <w:keepNext w:val="true"/>
      <w:jc w:val="both"/>
      <w:outlineLvl w:val="3"/>
    </w:pPr>
    <w:rPr>
      <w:b/>
      <w:sz w:val="24"/>
    </w:rPr>
  </w:style>
  <w:style w:type="paragraph" w:styleId="Nagwek5">
    <w:name w:val="Heading 5"/>
    <w:basedOn w:val="Normal"/>
    <w:next w:val="Normal"/>
    <w:qFormat/>
    <w:rsid w:val="007f0820"/>
    <w:pPr>
      <w:keepNext w:val="true"/>
      <w:spacing w:lineRule="auto" w:line="360"/>
      <w:outlineLvl w:val="4"/>
    </w:pPr>
    <w:rPr>
      <w:b/>
      <w:sz w:val="24"/>
    </w:rPr>
  </w:style>
  <w:style w:type="paragraph" w:styleId="Nagwek6">
    <w:name w:val="Heading 6"/>
    <w:basedOn w:val="Normal"/>
    <w:next w:val="Normal"/>
    <w:qFormat/>
    <w:rsid w:val="00f52e9a"/>
    <w:pPr>
      <w:keepNext w:val="true"/>
      <w:jc w:val="both"/>
      <w:outlineLvl w:val="5"/>
    </w:pPr>
    <w:rPr>
      <w:i/>
      <w:iCs/>
      <w:sz w:val="24"/>
      <w:szCs w:val="24"/>
    </w:rPr>
  </w:style>
  <w:style w:type="paragraph" w:styleId="Nagwek7">
    <w:name w:val="Heading 7"/>
    <w:basedOn w:val="Normal"/>
    <w:next w:val="Normal"/>
    <w:qFormat/>
    <w:rsid w:val="00f52e9a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"/>
    <w:next w:val="Normal"/>
    <w:qFormat/>
    <w:rsid w:val="007f0820"/>
    <w:pPr>
      <w:keepNext w:val="true"/>
      <w:numPr>
        <w:ilvl w:val="0"/>
        <w:numId w:val="1"/>
      </w:numPr>
      <w:tabs>
        <w:tab w:val="clear" w:pos="708"/>
        <w:tab w:val="left" w:pos="426" w:leader="none"/>
      </w:tabs>
      <w:spacing w:lineRule="auto" w:line="360"/>
      <w:outlineLvl w:val="0"/>
    </w:pPr>
    <w:rPr>
      <w:b/>
      <w:sz w:val="24"/>
    </w:rPr>
  </w:style>
  <w:style w:type="paragraph" w:styleId="Nagwek9">
    <w:name w:val="Heading 9"/>
    <w:basedOn w:val="Normal"/>
    <w:next w:val="Normal"/>
    <w:qFormat/>
    <w:rsid w:val="007f0820"/>
    <w:pPr>
      <w:keepNext w:val="true"/>
      <w:spacing w:lineRule="auto" w:line="360"/>
      <w:ind w:left="-294" w:hanging="0"/>
      <w:outlineLvl w:val="8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16ac6"/>
    <w:rPr/>
  </w:style>
  <w:style w:type="character" w:styleId="Teksttreci" w:customStyle="1">
    <w:name w:val="Tekst treści_"/>
    <w:link w:val="Teksttreci1"/>
    <w:qFormat/>
    <w:locked/>
    <w:rsid w:val="008544da"/>
    <w:rPr>
      <w:rFonts w:ascii="Arial" w:hAnsi="Arial"/>
      <w:sz w:val="21"/>
      <w:szCs w:val="21"/>
      <w:lang w:bidi="ar-SA"/>
    </w:rPr>
  </w:style>
  <w:style w:type="character" w:styleId="TeksttreciPogrubienie" w:customStyle="1">
    <w:name w:val="Tekst treści + Pogrubienie"/>
    <w:qFormat/>
    <w:rsid w:val="008544da"/>
    <w:rPr>
      <w:rFonts w:ascii="Arial" w:hAnsi="Arial"/>
      <w:b/>
      <w:bCs/>
      <w:sz w:val="21"/>
      <w:szCs w:val="21"/>
      <w:lang w:bidi="ar-SA"/>
    </w:rPr>
  </w:style>
  <w:style w:type="character" w:styleId="Teksttreci2" w:customStyle="1">
    <w:name w:val="Tekst treści2"/>
    <w:qFormat/>
    <w:rsid w:val="008544da"/>
    <w:rPr>
      <w:rFonts w:ascii="Arial" w:hAnsi="Arial"/>
      <w:sz w:val="21"/>
      <w:szCs w:val="21"/>
      <w:u w:val="single"/>
      <w:lang w:bidi="ar-SA"/>
    </w:rPr>
  </w:style>
  <w:style w:type="character" w:styleId="Teksttreci21" w:customStyle="1">
    <w:name w:val="Tekst treści (2)_"/>
    <w:link w:val="Teksttreci21"/>
    <w:qFormat/>
    <w:locked/>
    <w:rsid w:val="008544da"/>
    <w:rPr>
      <w:rFonts w:ascii="Arial" w:hAnsi="Arial"/>
      <w:b/>
      <w:bCs/>
      <w:sz w:val="21"/>
      <w:szCs w:val="21"/>
      <w:lang w:bidi="ar-SA"/>
    </w:rPr>
  </w:style>
  <w:style w:type="character" w:styleId="Teksttreci2Bezpogrubienia" w:customStyle="1">
    <w:name w:val="Tekst treści (2) + Bez pogrubienia"/>
    <w:basedOn w:val="Teksttreci21"/>
    <w:qFormat/>
    <w:rsid w:val="008544da"/>
    <w:rPr>
      <w:rFonts w:ascii="Arial" w:hAnsi="Arial"/>
      <w:b/>
      <w:bCs/>
      <w:sz w:val="21"/>
      <w:szCs w:val="21"/>
      <w:lang w:bidi="ar-SA"/>
    </w:rPr>
  </w:style>
  <w:style w:type="character" w:styleId="Czeinternetowe">
    <w:name w:val="Łącze internetowe"/>
    <w:rsid w:val="008544d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a47a2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7f0820"/>
    <w:pPr/>
    <w:rPr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rsid w:val="007f0820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Wcicietrecitekstu">
    <w:name w:val="Body Text Indent"/>
    <w:basedOn w:val="Normal"/>
    <w:rsid w:val="007f0820"/>
    <w:pPr>
      <w:ind w:firstLine="567"/>
    </w:pPr>
    <w:rPr>
      <w:b/>
      <w:sz w:val="24"/>
    </w:rPr>
  </w:style>
  <w:style w:type="paragraph" w:styleId="BodyText2">
    <w:name w:val="Body Text 2"/>
    <w:basedOn w:val="Normal"/>
    <w:qFormat/>
    <w:rsid w:val="007f0820"/>
    <w:pPr>
      <w:spacing w:lineRule="auto" w:line="360"/>
      <w:jc w:val="both"/>
    </w:pPr>
    <w:rPr>
      <w:sz w:val="24"/>
    </w:rPr>
  </w:style>
  <w:style w:type="paragraph" w:styleId="BodyText3">
    <w:name w:val="Body Text 3"/>
    <w:basedOn w:val="Normal"/>
    <w:qFormat/>
    <w:rsid w:val="007f0820"/>
    <w:pPr>
      <w:spacing w:lineRule="auto" w:line="360" w:before="0" w:after="120"/>
      <w:jc w:val="both"/>
    </w:pPr>
    <w:rPr>
      <w:b/>
      <w:sz w:val="24"/>
    </w:rPr>
  </w:style>
  <w:style w:type="paragraph" w:styleId="BodyTextIndent2">
    <w:name w:val="Body Text Indent 2"/>
    <w:basedOn w:val="Normal"/>
    <w:qFormat/>
    <w:rsid w:val="007f0820"/>
    <w:pPr>
      <w:ind w:left="426" w:hanging="426"/>
    </w:pPr>
    <w:rPr>
      <w:sz w:val="24"/>
    </w:rPr>
  </w:style>
  <w:style w:type="paragraph" w:styleId="BodyTextIndent3">
    <w:name w:val="Body Text Indent 3"/>
    <w:basedOn w:val="Normal"/>
    <w:qFormat/>
    <w:rsid w:val="007f0820"/>
    <w:pPr>
      <w:spacing w:lineRule="auto" w:line="360"/>
      <w:ind w:left="567" w:hanging="0"/>
      <w:jc w:val="both"/>
    </w:pPr>
    <w:rPr>
      <w:sz w:val="24"/>
    </w:rPr>
  </w:style>
  <w:style w:type="paragraph" w:styleId="Tekstpodstawowywcity" w:customStyle="1">
    <w:name w:val="Tekst podstawowy wci?ty"/>
    <w:basedOn w:val="Normal"/>
    <w:qFormat/>
    <w:rsid w:val="007f0820"/>
    <w:pPr>
      <w:spacing w:lineRule="auto" w:line="360"/>
      <w:ind w:firstLine="708"/>
      <w:jc w:val="both"/>
    </w:pPr>
    <w:rPr>
      <w:sz w:val="24"/>
    </w:rPr>
  </w:style>
  <w:style w:type="paragraph" w:styleId="Tekstpodstawowy21" w:customStyle="1">
    <w:name w:val="Tekst podstawowy 21"/>
    <w:basedOn w:val="Normal"/>
    <w:qFormat/>
    <w:rsid w:val="00a6131f"/>
    <w:pPr>
      <w:overflowPunct w:val="true"/>
      <w:ind w:firstLine="567"/>
      <w:textAlignment w:val="baseline"/>
    </w:pPr>
    <w:rPr>
      <w:b/>
      <w:sz w:val="24"/>
    </w:rPr>
  </w:style>
  <w:style w:type="paragraph" w:styleId="Tekstpodstawowywcity31" w:customStyle="1">
    <w:name w:val="Tekst podstawowy wcięty 31"/>
    <w:basedOn w:val="Normal"/>
    <w:qFormat/>
    <w:rsid w:val="00a6131f"/>
    <w:pPr>
      <w:overflowPunct w:val="true"/>
      <w:spacing w:lineRule="auto" w:line="360"/>
      <w:ind w:left="567" w:hanging="0"/>
      <w:jc w:val="both"/>
      <w:textAlignment w:val="baseline"/>
    </w:pPr>
    <w:rPr>
      <w:sz w:val="24"/>
    </w:rPr>
  </w:style>
  <w:style w:type="paragraph" w:styleId="Annotationtext">
    <w:name w:val="annotation text"/>
    <w:basedOn w:val="Normal"/>
    <w:semiHidden/>
    <w:qFormat/>
    <w:rsid w:val="00f52e9a"/>
    <w:pPr/>
    <w:rPr/>
  </w:style>
  <w:style w:type="paragraph" w:styleId="Paragraf" w:customStyle="1">
    <w:name w:val="paragraf"/>
    <w:basedOn w:val="Normal"/>
    <w:qFormat/>
    <w:rsid w:val="00f52e9a"/>
    <w:pPr>
      <w:keepNext w:val="true"/>
      <w:tabs>
        <w:tab w:val="clear" w:pos="708"/>
        <w:tab w:val="left" w:pos="720" w:leader="none"/>
      </w:tabs>
      <w:spacing w:lineRule="auto" w:line="312" w:before="240" w:after="120"/>
      <w:jc w:val="center"/>
    </w:pPr>
    <w:rPr>
      <w:sz w:val="26"/>
    </w:rPr>
  </w:style>
  <w:style w:type="paragraph" w:styleId="Ustp" w:customStyle="1">
    <w:name w:val="ustęp"/>
    <w:basedOn w:val="Normal"/>
    <w:qFormat/>
    <w:rsid w:val="00f52e9a"/>
    <w:pPr>
      <w:tabs>
        <w:tab w:val="clear" w:pos="708"/>
        <w:tab w:val="left" w:pos="1080" w:leader="none"/>
      </w:tabs>
      <w:spacing w:lineRule="auto" w:line="312" w:before="0" w:after="120"/>
      <w:jc w:val="both"/>
    </w:pPr>
    <w:rPr>
      <w:sz w:val="26"/>
    </w:rPr>
  </w:style>
  <w:style w:type="paragraph" w:styleId="Domy" w:customStyle="1">
    <w:name w:val="Domy"/>
    <w:qFormat/>
    <w:rsid w:val="00af2ede"/>
    <w:pPr>
      <w:widowControl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l-PL" w:eastAsia="pl-PL" w:bidi="ar-SA"/>
    </w:rPr>
  </w:style>
  <w:style w:type="paragraph" w:styleId="Gwka">
    <w:name w:val="Header"/>
    <w:basedOn w:val="Normal"/>
    <w:rsid w:val="008757f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semiHidden/>
    <w:qFormat/>
    <w:rsid w:val="00d07ec7"/>
    <w:pPr/>
    <w:rPr>
      <w:rFonts w:ascii="Tahoma" w:hAnsi="Tahoma" w:cs="Tahoma"/>
      <w:sz w:val="16"/>
      <w:szCs w:val="16"/>
    </w:rPr>
  </w:style>
  <w:style w:type="paragraph" w:styleId="Akapitzlist1" w:customStyle="1">
    <w:name w:val="Akapit z listą1"/>
    <w:basedOn w:val="Normal"/>
    <w:uiPriority w:val="99"/>
    <w:qFormat/>
    <w:rsid w:val="002a1171"/>
    <w:pPr>
      <w:widowControl w:val="false"/>
      <w:spacing w:before="0" w:after="0"/>
      <w:ind w:left="720" w:hanging="0"/>
      <w:contextualSpacing/>
    </w:pPr>
    <w:rPr/>
  </w:style>
  <w:style w:type="paragraph" w:styleId="Akapitzlist2" w:customStyle="1">
    <w:name w:val="Akapit z listą2"/>
    <w:basedOn w:val="Normal"/>
    <w:qFormat/>
    <w:rsid w:val="002a1171"/>
    <w:pPr>
      <w:spacing w:before="0" w:after="0"/>
      <w:ind w:left="720" w:hanging="0"/>
      <w:contextualSpacing/>
    </w:pPr>
    <w:rPr>
      <w:rFonts w:eastAsia="SimSun"/>
      <w:sz w:val="24"/>
      <w:szCs w:val="24"/>
      <w:lang w:val="en-US" w:eastAsia="zh-CN"/>
    </w:rPr>
  </w:style>
  <w:style w:type="paragraph" w:styleId="Teksttreci1" w:customStyle="1">
    <w:name w:val="Tekst treści1"/>
    <w:basedOn w:val="Normal"/>
    <w:link w:val="Teksttreci"/>
    <w:qFormat/>
    <w:rsid w:val="008544da"/>
    <w:pPr>
      <w:widowControl w:val="false"/>
      <w:shd w:val="clear" w:color="auto" w:fill="FFFFFF"/>
      <w:spacing w:lineRule="exact" w:line="422" w:before="0" w:after="120"/>
      <w:ind w:hanging="320"/>
      <w:jc w:val="center"/>
    </w:pPr>
    <w:rPr>
      <w:rFonts w:ascii="Arial" w:hAnsi="Arial"/>
      <w:sz w:val="21"/>
      <w:szCs w:val="21"/>
    </w:rPr>
  </w:style>
  <w:style w:type="paragraph" w:styleId="Teksttreci22" w:customStyle="1">
    <w:name w:val="Tekst treści (2)"/>
    <w:basedOn w:val="Normal"/>
    <w:link w:val="Teksttreci20"/>
    <w:qFormat/>
    <w:rsid w:val="008544da"/>
    <w:pPr>
      <w:widowControl w:val="false"/>
      <w:shd w:val="clear" w:color="auto" w:fill="FFFFFF"/>
      <w:spacing w:lineRule="exact" w:line="499" w:before="0" w:after="420"/>
    </w:pPr>
    <w:rPr>
      <w:rFonts w:ascii="Arial" w:hAnsi="Arial"/>
      <w:b/>
      <w:bCs/>
      <w:sz w:val="21"/>
      <w:szCs w:val="21"/>
    </w:rPr>
  </w:style>
  <w:style w:type="paragraph" w:styleId="ListParagraph">
    <w:name w:val="List Paragraph"/>
    <w:basedOn w:val="Normal"/>
    <w:uiPriority w:val="99"/>
    <w:qFormat/>
    <w:rsid w:val="00aa7def"/>
    <w:pPr>
      <w:spacing w:before="0" w:after="0"/>
      <w:ind w:left="720" w:hanging="0"/>
      <w:contextualSpacing/>
    </w:pPr>
    <w:rPr>
      <w:rFonts w:eastAsia="SimSun"/>
      <w:sz w:val="24"/>
      <w:szCs w:val="24"/>
      <w:lang w:val="en-US" w:eastAsia="zh-CN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821f5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LibreOffice/6.3.4.2$Windows_X86_64 LibreOffice_project/60da17e045e08f1793c57c00ba83cdfce946d0aa</Application>
  <Pages>1</Pages>
  <Words>182</Words>
  <Characters>1272</Characters>
  <CharactersWithSpaces>1646</CharactersWithSpaces>
  <Paragraphs>29</Paragraphs>
  <Company>Ministerstwo Zdrowia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2021-12-30T09:24:00Z</dcterms:created>
  <dc:creator>j.paczewska</dc:creator>
  <dc:description/>
  <dc:language>pl-PL</dc:language>
  <cp:lastModifiedBy/>
  <cp:lastPrinted>2014-12-02T10:44:00Z</cp:lastPrinted>
  <dcterms:modified xsi:type="dcterms:W3CDTF">2021-12-30T13:21:21Z</dcterms:modified>
  <cp:revision>5</cp:revision>
  <dc:subject/>
  <dc:title>Nr AGZ-710-40  /01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Ministerstwo Zdrowia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