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B7C7B0" w14:textId="015C21A1" w:rsidR="00AA2927" w:rsidRDefault="00AA2927"/>
    <w:p w14:paraId="4682C0EE" w14:textId="21304115" w:rsidR="00AA2927" w:rsidRDefault="00AA2927"/>
    <w:p w14:paraId="74E38449" w14:textId="1A16189F" w:rsidR="00AA2927" w:rsidRPr="002713A4" w:rsidRDefault="00AA2927" w:rsidP="00AA2927">
      <w:pPr>
        <w:jc w:val="center"/>
        <w:rPr>
          <w:b/>
          <w:bCs/>
          <w:sz w:val="36"/>
          <w:szCs w:val="36"/>
        </w:rPr>
      </w:pPr>
      <w:r w:rsidRPr="002713A4">
        <w:rPr>
          <w:b/>
          <w:bCs/>
          <w:sz w:val="36"/>
          <w:szCs w:val="36"/>
        </w:rPr>
        <w:t xml:space="preserve">ZARZADZENIE Nr </w:t>
      </w:r>
      <w:r w:rsidR="008C7BFC">
        <w:rPr>
          <w:b/>
          <w:bCs/>
          <w:sz w:val="36"/>
          <w:szCs w:val="36"/>
        </w:rPr>
        <w:t>4</w:t>
      </w:r>
      <w:r w:rsidRPr="002713A4">
        <w:rPr>
          <w:b/>
          <w:bCs/>
          <w:sz w:val="36"/>
          <w:szCs w:val="36"/>
        </w:rPr>
        <w:t>/ABK/2020</w:t>
      </w:r>
    </w:p>
    <w:p w14:paraId="5756CA32" w14:textId="77777777" w:rsidR="00AA2927" w:rsidRDefault="00AA2927" w:rsidP="00AA29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76D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Zarządzenie </w:t>
      </w:r>
      <w:r w:rsidRPr="002713A4">
        <w:rPr>
          <w:rFonts w:ascii="Times New Roman" w:eastAsia="Times New Roman" w:hAnsi="Times New Roman" w:cs="Times New Roman"/>
          <w:sz w:val="28"/>
          <w:szCs w:val="28"/>
          <w:lang w:eastAsia="pl-PL"/>
        </w:rPr>
        <w:t>Dyrektora Administracji Budynków Komunalnych</w:t>
      </w:r>
    </w:p>
    <w:p w14:paraId="3797CCBC" w14:textId="22295EA7" w:rsidR="00AA2927" w:rsidRDefault="00AA2927" w:rsidP="00AA29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713A4">
        <w:rPr>
          <w:rFonts w:ascii="Times New Roman" w:eastAsia="Times New Roman" w:hAnsi="Times New Roman" w:cs="Times New Roman"/>
          <w:sz w:val="28"/>
          <w:szCs w:val="28"/>
          <w:lang w:eastAsia="pl-PL"/>
        </w:rPr>
        <w:t>w Górze Kalwarii</w:t>
      </w:r>
    </w:p>
    <w:p w14:paraId="2820F8F2" w14:textId="473AC656" w:rsidR="00AA2927" w:rsidRDefault="00AA2927" w:rsidP="00AA29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</w:t>
      </w:r>
      <w:r w:rsidR="00824F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09 września 2020 roku</w:t>
      </w:r>
    </w:p>
    <w:p w14:paraId="352E7E27" w14:textId="53AA68F2" w:rsidR="00AA2927" w:rsidRDefault="00AA2927" w:rsidP="00AA29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B88F064" w14:textId="54CD7BB2" w:rsidR="00AA2927" w:rsidRDefault="00AA2927" w:rsidP="00AA29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sprawie powołania </w:t>
      </w:r>
      <w:r w:rsidR="008C7BFC">
        <w:rPr>
          <w:rFonts w:ascii="Times New Roman" w:eastAsia="Times New Roman" w:hAnsi="Times New Roman" w:cs="Times New Roman"/>
          <w:sz w:val="28"/>
          <w:szCs w:val="28"/>
          <w:lang w:eastAsia="pl-PL"/>
        </w:rPr>
        <w:t>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espołu do wdrożenia Pracowniczych Planów Kapitałowych w Administracji Budynków Komunalnych w Górze Kalwarii</w:t>
      </w:r>
    </w:p>
    <w:p w14:paraId="26E5F0A9" w14:textId="5E4E3ED0" w:rsidR="00AA2927" w:rsidRDefault="00AA2927" w:rsidP="00AA29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47F4D80" w14:textId="5CBB5EA2" w:rsidR="00AA2927" w:rsidRDefault="00AA2927" w:rsidP="00AA2927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76D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</w:t>
      </w:r>
      <w:r w:rsidRPr="002713A4">
        <w:rPr>
          <w:rFonts w:ascii="Times New Roman" w:eastAsia="Times New Roman" w:hAnsi="Times New Roman" w:cs="Times New Roman"/>
          <w:sz w:val="24"/>
          <w:szCs w:val="24"/>
          <w:lang w:eastAsia="pl-PL"/>
        </w:rPr>
        <w:t>§ 5 ust.3 Statutu Administracji Budynków Komunalnych (załącznik do uchwały Nr 565/XLI/2006 Rady Miejskiej z dnia 28  marca 2006 roku)</w:t>
      </w:r>
      <w:r w:rsidRPr="00476D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zarządza co następuje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14:paraId="066A4E27" w14:textId="25137E14" w:rsidR="008C7BFC" w:rsidRDefault="008C7BFC" w:rsidP="00ED0D54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§ 1</w:t>
      </w:r>
    </w:p>
    <w:p w14:paraId="4F3DD5E8" w14:textId="3744E4CB" w:rsidR="008C7BFC" w:rsidRDefault="008C7BFC" w:rsidP="00AA2927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Powołuje się Zespół do wdrożenia Pracowniczych Planów Kapitałowych, zwanych dalej Zespołem, w składzie:</w:t>
      </w:r>
    </w:p>
    <w:p w14:paraId="1B2A42A6" w14:textId="7A381BB4" w:rsidR="008C7BFC" w:rsidRDefault="008C7BFC" w:rsidP="00AA2927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Przewodnicząca :</w:t>
      </w:r>
    </w:p>
    <w:p w14:paraId="558BC6F2" w14:textId="63A5940D" w:rsidR="008C7BFC" w:rsidRDefault="008C7BFC" w:rsidP="008C7BFC">
      <w:pPr>
        <w:pStyle w:val="Akapitzlist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Anna Sipak</w:t>
      </w:r>
      <w:r w:rsidR="001878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-  Główna Księgowa</w:t>
      </w:r>
    </w:p>
    <w:p w14:paraId="603D1CDB" w14:textId="4CD546B9" w:rsidR="008C7BFC" w:rsidRDefault="008C7BFC" w:rsidP="008C7BFC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Członek:</w:t>
      </w:r>
    </w:p>
    <w:p w14:paraId="5E4489BB" w14:textId="2B24EE10" w:rsidR="008C7BFC" w:rsidRDefault="008C7BFC" w:rsidP="008C7BFC">
      <w:pPr>
        <w:pStyle w:val="Akapitzlist"/>
        <w:numPr>
          <w:ilvl w:val="0"/>
          <w:numId w:val="2"/>
        </w:num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Wiesława Wieczorek</w:t>
      </w:r>
      <w:r w:rsidR="001878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–  Główny spec. ds. kadrowo płacowych</w:t>
      </w:r>
    </w:p>
    <w:p w14:paraId="48B35A73" w14:textId="37320DBE" w:rsidR="008C7BFC" w:rsidRDefault="008C7BFC" w:rsidP="008C7BFC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Oraz osoby reprezentujące pracowników</w:t>
      </w:r>
    </w:p>
    <w:p w14:paraId="164605F2" w14:textId="48CC48A6" w:rsidR="008C7BFC" w:rsidRDefault="008C7BFC" w:rsidP="008C7BFC">
      <w:pPr>
        <w:pStyle w:val="Akapitzlist"/>
        <w:numPr>
          <w:ilvl w:val="0"/>
          <w:numId w:val="3"/>
        </w:num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Ewa </w:t>
      </w:r>
      <w:r w:rsidR="00ED0D54"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zewczyk</w:t>
      </w:r>
      <w:r w:rsidR="001878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–  </w:t>
      </w:r>
      <w:r w:rsidR="007B0D9A">
        <w:rPr>
          <w:rFonts w:ascii="Times New Roman" w:eastAsia="Times New Roman" w:hAnsi="Times New Roman" w:cs="Times New Roman"/>
          <w:sz w:val="24"/>
          <w:szCs w:val="24"/>
          <w:lang w:eastAsia="pl-PL"/>
        </w:rPr>
        <w:t>K</w:t>
      </w:r>
      <w:r w:rsidR="0018782A">
        <w:rPr>
          <w:rFonts w:ascii="Times New Roman" w:eastAsia="Times New Roman" w:hAnsi="Times New Roman" w:cs="Times New Roman"/>
          <w:sz w:val="24"/>
          <w:szCs w:val="24"/>
          <w:lang w:eastAsia="pl-PL"/>
        </w:rPr>
        <w:t>sięgowa ds. windykacji</w:t>
      </w:r>
    </w:p>
    <w:p w14:paraId="3E369DE5" w14:textId="40C78FF2" w:rsidR="008C7BFC" w:rsidRDefault="008C7BFC" w:rsidP="008C7BFC">
      <w:pPr>
        <w:pStyle w:val="Akapitzlist"/>
        <w:numPr>
          <w:ilvl w:val="0"/>
          <w:numId w:val="3"/>
        </w:num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Katarzyna Dudojć</w:t>
      </w:r>
      <w:r w:rsidR="001878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–  </w:t>
      </w:r>
      <w:r w:rsidR="007B0D9A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="0018782A">
        <w:rPr>
          <w:rFonts w:ascii="Times New Roman" w:eastAsia="Times New Roman" w:hAnsi="Times New Roman" w:cs="Times New Roman"/>
          <w:sz w:val="24"/>
          <w:szCs w:val="24"/>
          <w:lang w:eastAsia="pl-PL"/>
        </w:rPr>
        <w:t>nspektor ds. rozliczenia wody i ciepła</w:t>
      </w:r>
    </w:p>
    <w:p w14:paraId="439B041E" w14:textId="420BCBC2" w:rsidR="008C7BFC" w:rsidRDefault="008C7BFC" w:rsidP="00ED0D54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§ 2</w:t>
      </w:r>
    </w:p>
    <w:p w14:paraId="4AD70F7C" w14:textId="690A1A2C" w:rsidR="008C7BFC" w:rsidRDefault="008C7BFC" w:rsidP="008C7BFC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1. Pracami zespołu kieruje Przewodnicząca.</w:t>
      </w:r>
    </w:p>
    <w:p w14:paraId="372A0DB8" w14:textId="2157326C" w:rsidR="008C7BFC" w:rsidRDefault="008C7BFC" w:rsidP="008C7BFC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2. Zespół pracuje na posiedzeniach roboczych zwoływanych przez Przewodnicz</w:t>
      </w:r>
      <w:r w:rsidR="000258BE"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cego.</w:t>
      </w:r>
    </w:p>
    <w:p w14:paraId="78F51B5E" w14:textId="1065F21F" w:rsidR="008C7BFC" w:rsidRDefault="008C7BFC" w:rsidP="008C7BFC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3. Zasady pracy zespołu, tryb i miejsca posiedzeń oraz szczegółowe zadania dla poszczególnych</w:t>
      </w:r>
      <w:r w:rsidR="000258B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członków zespołu oraz innych pracowników ABK w zależności od potrzeb , ustala przewodnicząca.</w:t>
      </w:r>
    </w:p>
    <w:p w14:paraId="320650C0" w14:textId="2BA25078" w:rsidR="00ED0D54" w:rsidRDefault="00ED0D54" w:rsidP="008C7BFC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4. Obsługę prac Zespołu zapewnia Wydział Finansowy.</w:t>
      </w:r>
    </w:p>
    <w:p w14:paraId="4BB7DB4A" w14:textId="782A42E7" w:rsidR="000258BE" w:rsidRDefault="000258BE" w:rsidP="00ED0D54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§ 3</w:t>
      </w:r>
    </w:p>
    <w:p w14:paraId="0855816C" w14:textId="10CEE8C8" w:rsidR="000258BE" w:rsidRDefault="000258BE" w:rsidP="008C7BFC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zadań Zespołu należy:</w:t>
      </w:r>
    </w:p>
    <w:p w14:paraId="6CC50B22" w14:textId="3F547C90" w:rsidR="000258BE" w:rsidRDefault="000258BE" w:rsidP="000258BE">
      <w:pPr>
        <w:pStyle w:val="Akapitzlist"/>
        <w:numPr>
          <w:ilvl w:val="0"/>
          <w:numId w:val="4"/>
        </w:num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Przeprowadzenie wszelkich czynności związanych z wprowadzeniem PPK w ABK, z zachowaniem terminów wyznaczonych ustawą o pracowniczych planach kapitałowych.</w:t>
      </w:r>
    </w:p>
    <w:p w14:paraId="78498896" w14:textId="728B6A60" w:rsidR="00AA2927" w:rsidRDefault="000258BE" w:rsidP="00AA2927">
      <w:pPr>
        <w:pStyle w:val="Akapitzlist"/>
        <w:numPr>
          <w:ilvl w:val="0"/>
          <w:numId w:val="4"/>
        </w:numPr>
      </w:pPr>
      <w:r w:rsidRPr="00ED0D54">
        <w:rPr>
          <w:rFonts w:ascii="Times New Roman" w:eastAsia="Times New Roman" w:hAnsi="Times New Roman" w:cs="Times New Roman"/>
          <w:sz w:val="24"/>
          <w:szCs w:val="24"/>
          <w:lang w:eastAsia="pl-PL"/>
        </w:rPr>
        <w:t>Przedstawienie propozycji wyboru instytucji finansowej</w:t>
      </w:r>
      <w:r w:rsidR="00ED0D5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sectPr w:rsidR="00AA29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055F97"/>
    <w:multiLevelType w:val="hybridMultilevel"/>
    <w:tmpl w:val="5FB294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0A0420"/>
    <w:multiLevelType w:val="hybridMultilevel"/>
    <w:tmpl w:val="6BC24A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920CB7"/>
    <w:multiLevelType w:val="hybridMultilevel"/>
    <w:tmpl w:val="638ED3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C35A00"/>
    <w:multiLevelType w:val="hybridMultilevel"/>
    <w:tmpl w:val="A1DABD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2927"/>
    <w:rsid w:val="000258BE"/>
    <w:rsid w:val="0018782A"/>
    <w:rsid w:val="007B0D9A"/>
    <w:rsid w:val="00824FE2"/>
    <w:rsid w:val="008C7BFC"/>
    <w:rsid w:val="00AA2927"/>
    <w:rsid w:val="00ED0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0173CF"/>
  <w15:chartTrackingRefBased/>
  <w15:docId w15:val="{10B13502-5415-467E-814B-DAC092998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A292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C7B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29D3527A89BA343978CB07BC916DCFB" ma:contentTypeVersion="2" ma:contentTypeDescription="Utwórz nowy dokument." ma:contentTypeScope="" ma:versionID="a2269b84aeba970ed7c9b6ce2cef71a6">
  <xsd:schema xmlns:xsd="http://www.w3.org/2001/XMLSchema" xmlns:xs="http://www.w3.org/2001/XMLSchema" xmlns:p="http://schemas.microsoft.com/office/2006/metadata/properties" xmlns:ns3="175a6101-30c5-4a97-bf0c-91402fe48f2e" targetNamespace="http://schemas.microsoft.com/office/2006/metadata/properties" ma:root="true" ma:fieldsID="9cb9081733fe8d48b4ae5b0a6e0c6c80" ns3:_="">
    <xsd:import namespace="175a6101-30c5-4a97-bf0c-91402fe48f2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5a6101-30c5-4a97-bf0c-91402fe48f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83CD668-9AB0-4672-8E98-D16FDCA78D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5a6101-30c5-4a97-bf0c-91402fe48f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D533D47-955F-4723-AFEB-4BA7C56E5DE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A4B25D4-4A1F-43B4-AC98-A4B473552B4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200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Szczepański</dc:creator>
  <cp:keywords/>
  <dc:description/>
  <cp:lastModifiedBy>admin@administracjabud.onmicrosoft.com</cp:lastModifiedBy>
  <cp:revision>6</cp:revision>
  <cp:lastPrinted>2020-11-24T11:42:00Z</cp:lastPrinted>
  <dcterms:created xsi:type="dcterms:W3CDTF">2020-09-03T07:41:00Z</dcterms:created>
  <dcterms:modified xsi:type="dcterms:W3CDTF">2020-11-24T13:00:00Z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0x010100A29D3527A89BA343978CB07BC916DCFB</vt:lpwstr>
  </property>
</Properties>
</file>