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78564" w14:textId="0266EB67" w:rsidR="00312299" w:rsidRPr="008D6218" w:rsidRDefault="00312299" w:rsidP="008D6218">
      <w:pPr>
        <w:jc w:val="center"/>
        <w:rPr>
          <w:rFonts w:ascii="Segoe UI Light" w:hAnsi="Segoe UI Light" w:cs="Segoe UI Light"/>
          <w:b/>
          <w:bCs/>
        </w:rPr>
      </w:pPr>
      <w:r w:rsidRPr="008D6218">
        <w:rPr>
          <w:rFonts w:ascii="Segoe UI Light" w:hAnsi="Segoe UI Light" w:cs="Segoe UI Light"/>
          <w:b/>
          <w:bCs/>
        </w:rPr>
        <w:t>Zarządzenie nr</w:t>
      </w:r>
      <w:r w:rsidR="008D6218">
        <w:rPr>
          <w:rFonts w:ascii="Segoe UI Light" w:hAnsi="Segoe UI Light" w:cs="Segoe UI Light"/>
          <w:b/>
          <w:bCs/>
        </w:rPr>
        <w:t xml:space="preserve"> </w:t>
      </w:r>
      <w:r w:rsidR="00397A4F">
        <w:rPr>
          <w:rFonts w:ascii="Segoe UI Light" w:hAnsi="Segoe UI Light" w:cs="Segoe UI Light"/>
          <w:b/>
          <w:bCs/>
        </w:rPr>
        <w:t>5/ABK</w:t>
      </w:r>
      <w:r w:rsidR="008D6218" w:rsidRPr="00397A4F">
        <w:rPr>
          <w:rFonts w:ascii="Segoe UI Light" w:hAnsi="Segoe UI Light" w:cs="Segoe UI Light"/>
          <w:b/>
          <w:bCs/>
        </w:rPr>
        <w:t>/</w:t>
      </w:r>
      <w:r w:rsidR="008D6218">
        <w:rPr>
          <w:rFonts w:ascii="Segoe UI Light" w:hAnsi="Segoe UI Light" w:cs="Segoe UI Light"/>
          <w:b/>
          <w:bCs/>
        </w:rPr>
        <w:t>2025</w:t>
      </w:r>
    </w:p>
    <w:p w14:paraId="1BBDC42C" w14:textId="09515656" w:rsidR="00312299" w:rsidRPr="008D6218" w:rsidRDefault="00312299" w:rsidP="008D6218">
      <w:pPr>
        <w:jc w:val="center"/>
        <w:rPr>
          <w:rFonts w:ascii="Segoe UI Light" w:hAnsi="Segoe UI Light" w:cs="Segoe UI Light"/>
          <w:b/>
          <w:bCs/>
        </w:rPr>
      </w:pPr>
      <w:r w:rsidRPr="008D6218">
        <w:rPr>
          <w:rFonts w:ascii="Segoe UI Light" w:hAnsi="Segoe UI Light" w:cs="Segoe UI Light"/>
          <w:b/>
          <w:bCs/>
        </w:rPr>
        <w:t xml:space="preserve">Dyrektora </w:t>
      </w:r>
      <w:r w:rsidR="00497669" w:rsidRPr="008D6218">
        <w:rPr>
          <w:rFonts w:ascii="Segoe UI Light" w:hAnsi="Segoe UI Light" w:cs="Segoe UI Light"/>
          <w:b/>
          <w:bCs/>
          <w:color w:val="000000"/>
        </w:rPr>
        <w:t>Administracji Budynków Komunalnych w Górze Kalwarii</w:t>
      </w:r>
    </w:p>
    <w:p w14:paraId="2AA37D9F" w14:textId="3588B616" w:rsidR="00312299" w:rsidRPr="008D6218" w:rsidRDefault="00397A4F" w:rsidP="00397A4F">
      <w:pPr>
        <w:jc w:val="center"/>
        <w:rPr>
          <w:rFonts w:ascii="Segoe UI Light" w:hAnsi="Segoe UI Light" w:cs="Segoe UI Light"/>
          <w:b/>
          <w:bCs/>
        </w:rPr>
      </w:pPr>
      <w:r>
        <w:rPr>
          <w:rFonts w:ascii="Segoe UI Light" w:hAnsi="Segoe UI Light" w:cs="Segoe UI Light"/>
          <w:b/>
          <w:bCs/>
        </w:rPr>
        <w:t>z</w:t>
      </w:r>
      <w:r w:rsidR="00312299" w:rsidRPr="008D6218">
        <w:rPr>
          <w:rFonts w:ascii="Segoe UI Light" w:hAnsi="Segoe UI Light" w:cs="Segoe UI Light"/>
          <w:b/>
          <w:bCs/>
        </w:rPr>
        <w:t xml:space="preserve"> dn</w:t>
      </w:r>
      <w:r>
        <w:rPr>
          <w:rFonts w:ascii="Segoe UI Light" w:hAnsi="Segoe UI Light" w:cs="Segoe UI Light"/>
          <w:b/>
          <w:bCs/>
        </w:rPr>
        <w:t>ia</w:t>
      </w:r>
      <w:r w:rsidR="008D6218">
        <w:rPr>
          <w:rFonts w:ascii="Segoe UI Light" w:hAnsi="Segoe UI Light" w:cs="Segoe UI Light"/>
          <w:b/>
          <w:bCs/>
        </w:rPr>
        <w:t xml:space="preserve"> 8 maj</w:t>
      </w:r>
      <w:r>
        <w:rPr>
          <w:rFonts w:ascii="Segoe UI Light" w:hAnsi="Segoe UI Light" w:cs="Segoe UI Light"/>
          <w:b/>
          <w:bCs/>
        </w:rPr>
        <w:t>a</w:t>
      </w:r>
      <w:r w:rsidR="008D6218">
        <w:rPr>
          <w:rFonts w:ascii="Segoe UI Light" w:hAnsi="Segoe UI Light" w:cs="Segoe UI Light"/>
          <w:b/>
          <w:bCs/>
        </w:rPr>
        <w:t xml:space="preserve"> 2025</w:t>
      </w:r>
    </w:p>
    <w:p w14:paraId="759C1B79" w14:textId="33F250B2" w:rsidR="00312299" w:rsidRPr="006A3816" w:rsidRDefault="0031229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 xml:space="preserve">W sprawie: powołania Komisji Przetargowej w celu przygotowania i przeprowadzenia postępowania o udzielenie zamówienia publicznego na robotę budowlaną </w:t>
      </w:r>
      <w:r w:rsidR="006A3816">
        <w:rPr>
          <w:rFonts w:ascii="Segoe UI Light" w:hAnsi="Segoe UI Light" w:cs="Segoe UI Light"/>
        </w:rPr>
        <w:t>pn.</w:t>
      </w:r>
      <w:r w:rsidRPr="006A3816">
        <w:rPr>
          <w:rFonts w:ascii="Segoe UI Light" w:hAnsi="Segoe UI Light" w:cs="Segoe UI Light"/>
        </w:rPr>
        <w:t xml:space="preserve"> „</w:t>
      </w:r>
      <w:r w:rsidR="006A3816" w:rsidRPr="006A3816">
        <w:rPr>
          <w:rFonts w:ascii="Segoe UI Light" w:hAnsi="Segoe UI Light" w:cs="Segoe UI Light"/>
        </w:rPr>
        <w:t>Budowa wewnętrznych instalacji gazowych dla budynku mieszkalnego wielorodzinnego</w:t>
      </w:r>
      <w:r w:rsidR="006A3816" w:rsidRPr="006A3816">
        <w:rPr>
          <w:rFonts w:ascii="Segoe UI Light" w:eastAsia="Times New Roman" w:hAnsi="Segoe UI Light" w:cs="Segoe UI Light"/>
          <w:color w:val="000000"/>
        </w:rPr>
        <w:t xml:space="preserve"> w Górze Kalwarii, ul. St. Staszica 4 bl. 3</w:t>
      </w:r>
      <w:r w:rsidR="006A3816" w:rsidRPr="006A3816">
        <w:rPr>
          <w:rFonts w:ascii="Segoe UI Light" w:hAnsi="Segoe UI Light" w:cs="Segoe UI Light"/>
        </w:rPr>
        <w:t>”</w:t>
      </w:r>
      <w:r w:rsidRPr="006A3816">
        <w:rPr>
          <w:rFonts w:ascii="Segoe UI Light" w:hAnsi="Segoe UI Light" w:cs="Segoe UI Light"/>
        </w:rPr>
        <w:t xml:space="preserve"> </w:t>
      </w:r>
    </w:p>
    <w:p w14:paraId="5833133C" w14:textId="77777777" w:rsidR="00312299" w:rsidRPr="008D6218" w:rsidRDefault="00312299">
      <w:pPr>
        <w:rPr>
          <w:rFonts w:ascii="Segoe UI Light" w:hAnsi="Segoe UI Light" w:cs="Segoe UI Light"/>
        </w:rPr>
      </w:pPr>
    </w:p>
    <w:p w14:paraId="55CE5D14" w14:textId="7FAF6346" w:rsidR="00312299" w:rsidRPr="008D6218" w:rsidRDefault="0031229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Na podstawie art. 53 ust. 2 oraz art. 55 ust. 1 ustawy z dnia 11 września 2019 r. – Prawo zamówień Publicznych (tj. Dz. U. z 2024 r. poz. 1320 ze zm.) w sprawie trybu powołania Komisji Przetargowej zarządza co następuje :</w:t>
      </w:r>
    </w:p>
    <w:p w14:paraId="0AF5A65C" w14:textId="2ABDB8A1" w:rsidR="00312299" w:rsidRPr="006A3816" w:rsidRDefault="0031229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1</w:t>
      </w:r>
    </w:p>
    <w:p w14:paraId="57A3698A" w14:textId="75099DB1" w:rsidR="00312299" w:rsidRPr="006A3816" w:rsidRDefault="0031229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 xml:space="preserve">Powołuję Komisję Przetargową , której zadaniem jest przygotowanie i przeprowadzenie postępowania </w:t>
      </w:r>
      <w:r w:rsidR="006A3816">
        <w:rPr>
          <w:rFonts w:ascii="Segoe UI Light" w:hAnsi="Segoe UI Light" w:cs="Segoe UI Light"/>
        </w:rPr>
        <w:t xml:space="preserve">zamówienia publicznego na robotę budowlaną pn. </w:t>
      </w:r>
      <w:r w:rsidR="006A3816" w:rsidRPr="006A3816">
        <w:rPr>
          <w:rFonts w:ascii="Segoe UI Light" w:hAnsi="Segoe UI Light" w:cs="Segoe UI Light"/>
        </w:rPr>
        <w:t>„Budowa wewnętrznych instalacji gazowych dla budynku mieszkalnego wielorodzinnego</w:t>
      </w:r>
      <w:r w:rsidR="006A3816" w:rsidRPr="006A3816">
        <w:rPr>
          <w:rFonts w:ascii="Segoe UI Light" w:eastAsia="Times New Roman" w:hAnsi="Segoe UI Light" w:cs="Segoe UI Light"/>
          <w:color w:val="000000"/>
        </w:rPr>
        <w:t xml:space="preserve"> w Górze Kalwarii, ul. St. Staszica 4 bl. 3</w:t>
      </w:r>
      <w:r w:rsidR="006A3816" w:rsidRPr="006A3816">
        <w:rPr>
          <w:rFonts w:ascii="Segoe UI Light" w:hAnsi="Segoe UI Light" w:cs="Segoe UI Light"/>
        </w:rPr>
        <w:t>” w</w:t>
      </w:r>
      <w:r w:rsidRPr="006A3816">
        <w:rPr>
          <w:rFonts w:ascii="Segoe UI Light" w:hAnsi="Segoe UI Light" w:cs="Segoe UI Light"/>
        </w:rPr>
        <w:t xml:space="preserve"> składzie</w:t>
      </w:r>
      <w:r w:rsidR="00FB72F9" w:rsidRPr="006A3816">
        <w:rPr>
          <w:rFonts w:ascii="Segoe UI Light" w:hAnsi="Segoe UI Light" w:cs="Segoe UI Light"/>
        </w:rPr>
        <w:t xml:space="preserve"> :</w:t>
      </w:r>
    </w:p>
    <w:p w14:paraId="246EB7CE" w14:textId="10B33510" w:rsidR="00FB72F9" w:rsidRPr="008D6218" w:rsidRDefault="00FB72F9" w:rsidP="00FB72F9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Przewodniczący Komisji                     Małgorzata Szlązak</w:t>
      </w:r>
    </w:p>
    <w:p w14:paraId="48245986" w14:textId="1AD4E93F" w:rsidR="00FB72F9" w:rsidRPr="008D6218" w:rsidRDefault="00FB72F9" w:rsidP="00FB72F9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Sekretarz Komisji                               Aneta Szeręga-Kochańska</w:t>
      </w:r>
    </w:p>
    <w:p w14:paraId="04D33F96" w14:textId="4D74D3FD" w:rsidR="00FB72F9" w:rsidRPr="006A3816" w:rsidRDefault="00FB72F9" w:rsidP="00FB72F9">
      <w:pPr>
        <w:pStyle w:val="Akapitzlist"/>
        <w:numPr>
          <w:ilvl w:val="0"/>
          <w:numId w:val="1"/>
        </w:numPr>
        <w:rPr>
          <w:rFonts w:ascii="Segoe UI Light" w:hAnsi="Segoe UI Light" w:cs="Segoe UI Light"/>
        </w:rPr>
      </w:pPr>
      <w:r w:rsidRPr="006A3816">
        <w:rPr>
          <w:rFonts w:ascii="Segoe UI Light" w:hAnsi="Segoe UI Light" w:cs="Segoe UI Light"/>
        </w:rPr>
        <w:t xml:space="preserve">Członek Komisji                                </w:t>
      </w:r>
      <w:r w:rsidR="006A3816" w:rsidRPr="006A3816">
        <w:rPr>
          <w:rFonts w:ascii="Segoe UI Light" w:hAnsi="Segoe UI Light" w:cs="Segoe UI Light"/>
        </w:rPr>
        <w:t xml:space="preserve"> </w:t>
      </w:r>
      <w:r w:rsidRPr="006A3816">
        <w:rPr>
          <w:rFonts w:ascii="Segoe UI Light" w:hAnsi="Segoe UI Light" w:cs="Segoe UI Light"/>
        </w:rPr>
        <w:t>Pierściński</w:t>
      </w:r>
      <w:r w:rsidR="00397A4F">
        <w:rPr>
          <w:rFonts w:ascii="Segoe UI Light" w:hAnsi="Segoe UI Light" w:cs="Segoe UI Light"/>
        </w:rPr>
        <w:t xml:space="preserve"> Artur</w:t>
      </w:r>
    </w:p>
    <w:p w14:paraId="2D6D16C2" w14:textId="3B64811B" w:rsidR="00FB72F9" w:rsidRPr="006A3816" w:rsidRDefault="00FB72F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2</w:t>
      </w:r>
    </w:p>
    <w:p w14:paraId="079DDE46" w14:textId="2B4ABC7B" w:rsidR="00FB72F9" w:rsidRPr="008D6218" w:rsidRDefault="00FB72F9" w:rsidP="00FB72F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 xml:space="preserve">Komisja zobowiązana jest do stosowania przepisów ustawy z dnia 11 września 2019 r. </w:t>
      </w:r>
      <w:r w:rsidR="006A3816" w:rsidRPr="008D6218">
        <w:rPr>
          <w:rFonts w:ascii="Segoe UI Light" w:hAnsi="Segoe UI Light" w:cs="Segoe UI Light"/>
        </w:rPr>
        <w:t xml:space="preserve">(tj. Dz. U. z 2024 r. poz. 1320 ze zm.) </w:t>
      </w:r>
      <w:r w:rsidRPr="008D6218">
        <w:rPr>
          <w:rFonts w:ascii="Segoe UI Light" w:hAnsi="Segoe UI Light" w:cs="Segoe UI Light"/>
        </w:rPr>
        <w:t xml:space="preserve"> Prawo zamówień publicznych.</w:t>
      </w:r>
    </w:p>
    <w:p w14:paraId="47A9527D" w14:textId="0951DE75" w:rsidR="00FB72F9" w:rsidRPr="006A3816" w:rsidRDefault="00FB72F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3</w:t>
      </w:r>
    </w:p>
    <w:p w14:paraId="41F87F57" w14:textId="77777777" w:rsidR="00FB72F9" w:rsidRPr="008D6218" w:rsidRDefault="00FB72F9" w:rsidP="00FB72F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Wykonanie Zarządzenia powierzam Przewodniczącemu Komisji.</w:t>
      </w:r>
    </w:p>
    <w:p w14:paraId="57819BD1" w14:textId="6E83A451" w:rsidR="00FB72F9" w:rsidRPr="006A3816" w:rsidRDefault="00FB72F9" w:rsidP="006A3816">
      <w:pPr>
        <w:jc w:val="center"/>
        <w:rPr>
          <w:rFonts w:ascii="Segoe UI Light" w:hAnsi="Segoe UI Light" w:cs="Segoe UI Light"/>
          <w:b/>
          <w:bCs/>
        </w:rPr>
      </w:pPr>
      <w:r w:rsidRPr="006A3816">
        <w:rPr>
          <w:rFonts w:ascii="Segoe UI Light" w:hAnsi="Segoe UI Light" w:cs="Segoe UI Light"/>
          <w:b/>
          <w:bCs/>
        </w:rPr>
        <w:t>§ 4</w:t>
      </w:r>
    </w:p>
    <w:p w14:paraId="7FF9AC75" w14:textId="43215D21" w:rsidR="00FB72F9" w:rsidRPr="008D6218" w:rsidRDefault="00FB72F9" w:rsidP="00FB72F9">
      <w:pPr>
        <w:rPr>
          <w:rFonts w:ascii="Segoe UI Light" w:hAnsi="Segoe UI Light" w:cs="Segoe UI Light"/>
        </w:rPr>
      </w:pPr>
      <w:r w:rsidRPr="008D6218">
        <w:rPr>
          <w:rFonts w:ascii="Segoe UI Light" w:hAnsi="Segoe UI Light" w:cs="Segoe UI Light"/>
        </w:rPr>
        <w:t>Zarządzenie wchodzi w życie w dniem podpisania .</w:t>
      </w:r>
    </w:p>
    <w:p w14:paraId="7799034D" w14:textId="77777777" w:rsidR="006A3816" w:rsidRDefault="006A3816" w:rsidP="00FB72F9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</w:t>
      </w:r>
    </w:p>
    <w:p w14:paraId="3099DE65" w14:textId="416F2EDD" w:rsidR="00FB72F9" w:rsidRDefault="006A3816" w:rsidP="00FB72F9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                     DYREKTOR</w:t>
      </w:r>
    </w:p>
    <w:p w14:paraId="675C3CE0" w14:textId="77777777" w:rsidR="005579B7" w:rsidRDefault="005579B7" w:rsidP="00FB72F9">
      <w:pPr>
        <w:rPr>
          <w:rFonts w:ascii="Segoe UI Light" w:hAnsi="Segoe UI Light" w:cs="Segoe UI Light"/>
        </w:rPr>
      </w:pPr>
    </w:p>
    <w:p w14:paraId="19CFA46C" w14:textId="732A9181" w:rsidR="00FB72F9" w:rsidRPr="008D6218" w:rsidRDefault="005579B7" w:rsidP="00FB72F9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                                                         ADMINISTARCJI BUDYNKÓW KOMUNALNYCH</w:t>
      </w:r>
    </w:p>
    <w:sectPr w:rsidR="00FB72F9" w:rsidRPr="008D6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C4E97"/>
    <w:multiLevelType w:val="hybridMultilevel"/>
    <w:tmpl w:val="8084D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733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99"/>
    <w:rsid w:val="00312299"/>
    <w:rsid w:val="00397A4F"/>
    <w:rsid w:val="003D704B"/>
    <w:rsid w:val="00497669"/>
    <w:rsid w:val="005579B7"/>
    <w:rsid w:val="006A3816"/>
    <w:rsid w:val="006B1017"/>
    <w:rsid w:val="008D6218"/>
    <w:rsid w:val="00943838"/>
    <w:rsid w:val="00B8213A"/>
    <w:rsid w:val="00FB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FB55F"/>
  <w15:chartTrackingRefBased/>
  <w15:docId w15:val="{720A7972-86DD-4A97-B50B-047D3D17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22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22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22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22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22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22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22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22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22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22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2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22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22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22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22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22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22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22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22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2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22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22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22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22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22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22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22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22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22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Szlązak</dc:creator>
  <cp:keywords/>
  <dc:description/>
  <cp:lastModifiedBy>Andrzej Szczepański</cp:lastModifiedBy>
  <cp:revision>2</cp:revision>
  <dcterms:created xsi:type="dcterms:W3CDTF">2025-07-25T06:25:00Z</dcterms:created>
  <dcterms:modified xsi:type="dcterms:W3CDTF">2025-07-25T06:25:00Z</dcterms:modified>
</cp:coreProperties>
</file>